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9B40E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Школи психологічної майстерності</w:t>
      </w:r>
    </w:p>
    <w:p w:rsidR="009B40E1" w:rsidRDefault="009B40E1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засідань</w:t>
      </w:r>
    </w:p>
    <w:p w:rsidR="009B40E1" w:rsidRDefault="00963CA9" w:rsidP="009B40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2, 3</w:t>
      </w:r>
    </w:p>
    <w:p w:rsidR="009B40E1" w:rsidRPr="009B40E1" w:rsidRDefault="009B40E1" w:rsidP="009B4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проведення: </w:t>
      </w:r>
      <w:r w:rsidR="00963CA9">
        <w:rPr>
          <w:rFonts w:ascii="Times New Roman" w:hAnsi="Times New Roman" w:cs="Times New Roman"/>
          <w:sz w:val="24"/>
          <w:szCs w:val="24"/>
          <w:lang w:val="uk-UA"/>
        </w:rPr>
        <w:t>30.01.2015, 12.05.2015</w:t>
      </w:r>
    </w:p>
    <w:p w:rsidR="009B40E1" w:rsidRPr="009B40E1" w:rsidRDefault="009B40E1" w:rsidP="009B40E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>Час проведення:</w:t>
      </w:r>
      <w:r w:rsidR="00963CA9">
        <w:rPr>
          <w:rFonts w:ascii="Times New Roman" w:hAnsi="Times New Roman" w:cs="Times New Roman"/>
          <w:sz w:val="24"/>
          <w:szCs w:val="24"/>
          <w:lang w:val="uk-UA"/>
        </w:rPr>
        <w:t xml:space="preserve"> 11</w:t>
      </w:r>
      <w:r w:rsidRPr="009B40E1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  <w:r w:rsidRPr="009B40E1">
        <w:rPr>
          <w:rFonts w:ascii="Times New Roman" w:hAnsi="Times New Roman" w:cs="Times New Roman"/>
          <w:sz w:val="24"/>
          <w:szCs w:val="24"/>
          <w:lang w:val="uk-UA"/>
        </w:rPr>
        <w:t xml:space="preserve"> Острозька загальноосвітня школа І-ІІІ ступенів №</w:t>
      </w:r>
      <w:r w:rsidR="00963CA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586F">
        <w:rPr>
          <w:rFonts w:ascii="Times New Roman" w:hAnsi="Times New Roman" w:cs="Times New Roman"/>
          <w:i/>
          <w:sz w:val="28"/>
          <w:szCs w:val="28"/>
          <w:lang w:val="uk-UA"/>
        </w:rPr>
        <w:t>Соціально-педагогічна та психологічна робота з дітьми у конфліктний та пост конфліктний період</w:t>
      </w:r>
    </w:p>
    <w:p w:rsidR="009B40E1" w:rsidRDefault="009B40E1" w:rsidP="009B40E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0E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7586F">
        <w:rPr>
          <w:rFonts w:ascii="Times New Roman" w:hAnsi="Times New Roman" w:cs="Times New Roman"/>
          <w:i/>
          <w:sz w:val="28"/>
          <w:szCs w:val="28"/>
          <w:lang w:val="uk-UA"/>
        </w:rPr>
        <w:t>Спільно опрацювати рекомендації зі здійснення соціально-педагогічної та психологічної роботи з дітьми в період переживання соціально-політичних конфліктних та пост конфліктних ситуацій. Окремо звернути увагу на роботу з педагогічними працівниками та батьками</w:t>
      </w:r>
    </w:p>
    <w:p w:rsidR="009B40E1" w:rsidRDefault="009B40E1" w:rsidP="00B815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9B40E1" w:rsidRDefault="0017586F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 напрямки та зміст психолого-педагогічної та соціальної роботи в умовах конфліктних та пост конфліктних ситуацій (робота з вразливими групами населення; вирішення конфліктів; емоційна підтримка дітей; рекомендації для педагогічних працівників).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Амбразюк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В., методист</w:t>
      </w:r>
    </w:p>
    <w:p w:rsidR="009B40E1" w:rsidRDefault="009B40E1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методичного кабінету</w:t>
      </w:r>
    </w:p>
    <w:p w:rsidR="009B40E1" w:rsidRDefault="0017586F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про «травматичний стрес», «травматичну кризу», «ознаки та симптоми посттравматичних</w:t>
      </w:r>
      <w:r w:rsidR="00874C66">
        <w:rPr>
          <w:rFonts w:ascii="Times New Roman" w:hAnsi="Times New Roman" w:cs="Times New Roman"/>
          <w:sz w:val="28"/>
          <w:szCs w:val="28"/>
          <w:lang w:val="uk-UA"/>
        </w:rPr>
        <w:t>, стресових розладів»</w:t>
      </w:r>
    </w:p>
    <w:p w:rsidR="009B40E1" w:rsidRDefault="00874C66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Андрощук І. М</w:t>
      </w:r>
      <w:r w:rsidR="009B40E1">
        <w:rPr>
          <w:rFonts w:ascii="Times New Roman" w:hAnsi="Times New Roman" w:cs="Times New Roman"/>
          <w:sz w:val="28"/>
          <w:szCs w:val="28"/>
          <w:lang w:val="uk-UA"/>
        </w:rPr>
        <w:t>., практичний психолог</w:t>
      </w:r>
    </w:p>
    <w:p w:rsidR="009B40E1" w:rsidRDefault="00874C66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Острозького ДНЗ </w:t>
      </w:r>
      <w:r w:rsidR="009B40E1">
        <w:rPr>
          <w:rFonts w:ascii="Times New Roman" w:hAnsi="Times New Roman" w:cs="Times New Roman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«Ромашка»</w:t>
      </w:r>
    </w:p>
    <w:p w:rsidR="009B40E1" w:rsidRDefault="00874C66" w:rsidP="00B815D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Кризова інтервенція</w:t>
      </w:r>
      <w:r w:rsidR="009B40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Шляхи допомоги в кризовій ситуації.</w:t>
      </w:r>
    </w:p>
    <w:p w:rsidR="009B40E1" w:rsidRDefault="00874C66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Олішевська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</w:t>
      </w:r>
      <w:r w:rsidR="009B40E1">
        <w:rPr>
          <w:rFonts w:ascii="Times New Roman" w:hAnsi="Times New Roman" w:cs="Times New Roman"/>
          <w:sz w:val="28"/>
          <w:szCs w:val="28"/>
          <w:lang w:val="uk-UA"/>
        </w:rPr>
        <w:t>., практичний психолог</w:t>
      </w:r>
    </w:p>
    <w:p w:rsidR="009B40E1" w:rsidRDefault="00874C66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Острозького ДНЗ №2 «Веселка»</w:t>
      </w:r>
    </w:p>
    <w:p w:rsidR="00874C66" w:rsidRDefault="00874C66" w:rsidP="00874C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 для батьків щодо попередження посттравматичних стресових розладів у дітей.</w:t>
      </w:r>
    </w:p>
    <w:p w:rsidR="00874C66" w:rsidRDefault="00874C66" w:rsidP="00874C6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Кіндзерська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В., практичний психолог</w:t>
      </w:r>
    </w:p>
    <w:p w:rsidR="00874C66" w:rsidRDefault="00874C66" w:rsidP="00874C6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Острозької ЗОШ І-ІІІ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сткпенів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</w:p>
    <w:p w:rsidR="00874C66" w:rsidRDefault="00874C66" w:rsidP="00874C6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організації роботи з дітьми у конфліктний період. Організаційно-методичні аспекти роботи психологічної служби в сучасній </w:t>
      </w:r>
      <w:r w:rsidR="00F222A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соціально-політичній ситуації.</w:t>
      </w:r>
    </w:p>
    <w:p w:rsidR="00F222A1" w:rsidRDefault="00F222A1" w:rsidP="00F222A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Зінчук Т. О., практичний психолог</w:t>
      </w:r>
    </w:p>
    <w:p w:rsidR="00F222A1" w:rsidRPr="00874C66" w:rsidRDefault="00F222A1" w:rsidP="00F222A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Острозького НВК «Школа І-ІІІ ступенів-гімназія»</w:t>
      </w:r>
    </w:p>
    <w:p w:rsidR="009B40E1" w:rsidRDefault="009B40E1" w:rsidP="00B815D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15DA" w:rsidRDefault="00B815DA" w:rsidP="00B815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B815DA" w:rsidRDefault="00F222A1" w:rsidP="00B815D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Психологічний практикум</w:t>
      </w:r>
      <w:r w:rsidR="00B815D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Відпрацювання вправ по роботі з дітьми на формування навичок особистісної рефлексії стосовно власного минулого та планування майбутніх подій життя.</w:t>
      </w:r>
    </w:p>
    <w:p w:rsidR="00F222A1" w:rsidRPr="00F222A1" w:rsidRDefault="00F222A1" w:rsidP="00F222A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Вправи: «Моє майбутнє», «Мої життєві цілі», «Мої пріоритети», «Мої мрії», «Кольори мого життя».</w:t>
      </w:r>
    </w:p>
    <w:p w:rsidR="00B815DA" w:rsidRPr="00B815DA" w:rsidRDefault="00B815DA" w:rsidP="00B815D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Слухачі Школи</w:t>
      </w:r>
    </w:p>
    <w:sectPr w:rsidR="00B815DA" w:rsidRPr="00B815DA" w:rsidSect="001D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D0"/>
    <w:multiLevelType w:val="hybridMultilevel"/>
    <w:tmpl w:val="F57A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C59"/>
    <w:multiLevelType w:val="hybridMultilevel"/>
    <w:tmpl w:val="2C16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0E1"/>
    <w:rsid w:val="0017586F"/>
    <w:rsid w:val="001D5CC1"/>
    <w:rsid w:val="002B575C"/>
    <w:rsid w:val="004C6DBD"/>
    <w:rsid w:val="00874C66"/>
    <w:rsid w:val="00963CA9"/>
    <w:rsid w:val="009B40E1"/>
    <w:rsid w:val="00B815DA"/>
    <w:rsid w:val="00F2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C934-B30D-4A62-94BB-13BABFB5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7</cp:revision>
  <cp:lastPrinted>2014-10-30T07:39:00Z</cp:lastPrinted>
  <dcterms:created xsi:type="dcterms:W3CDTF">2014-10-30T05:50:00Z</dcterms:created>
  <dcterms:modified xsi:type="dcterms:W3CDTF">2014-10-30T07:41:00Z</dcterms:modified>
</cp:coreProperties>
</file>